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82E77" w14:textId="77777777" w:rsidR="00A334C7" w:rsidRPr="001359AD" w:rsidRDefault="00D57EFA" w:rsidP="001359AD">
      <w:pPr>
        <w:jc w:val="center"/>
        <w:rPr>
          <w:b/>
          <w:sz w:val="28"/>
        </w:rPr>
      </w:pPr>
      <w:r w:rsidRPr="001359AD">
        <w:rPr>
          <w:b/>
          <w:sz w:val="28"/>
        </w:rPr>
        <w:t>Thomas Krikse</w:t>
      </w:r>
      <w:r w:rsidR="00DF595C" w:rsidRPr="001359AD">
        <w:rPr>
          <w:b/>
          <w:sz w:val="28"/>
        </w:rPr>
        <w:t>r</w:t>
      </w:r>
      <w:r w:rsidR="00E564C1">
        <w:rPr>
          <w:b/>
          <w:sz w:val="28"/>
        </w:rPr>
        <w:t>, Dipl.-Pol.</w:t>
      </w:r>
    </w:p>
    <w:p w14:paraId="135B8C2F" w14:textId="77777777" w:rsidR="005351E6" w:rsidRDefault="005351E6"/>
    <w:p w14:paraId="3A1DB1C7" w14:textId="77777777" w:rsidR="001359AD" w:rsidRDefault="005351E6" w:rsidP="005351E6">
      <w:pPr>
        <w:jc w:val="center"/>
      </w:pPr>
      <w:r>
        <w:t>Curriculum vitae</w:t>
      </w:r>
    </w:p>
    <w:p w14:paraId="2039FCCE" w14:textId="77777777" w:rsidR="005351E6" w:rsidRDefault="005351E6"/>
    <w:p w14:paraId="6BA438AF" w14:textId="77777777" w:rsidR="001359AD" w:rsidRDefault="001359AD"/>
    <w:p w14:paraId="161F8737" w14:textId="77777777" w:rsidR="00DF595C" w:rsidRDefault="00DF595C"/>
    <w:p w14:paraId="52930359" w14:textId="77777777" w:rsidR="00DF595C" w:rsidRPr="001359AD" w:rsidRDefault="00DF595C">
      <w:pPr>
        <w:rPr>
          <w:b/>
        </w:rPr>
      </w:pPr>
      <w:r w:rsidRPr="001359AD">
        <w:rPr>
          <w:b/>
        </w:rPr>
        <w:t>PERSONAL DETAILS</w:t>
      </w:r>
    </w:p>
    <w:p w14:paraId="6CF45A46" w14:textId="77777777" w:rsidR="001359AD" w:rsidRDefault="001359AD"/>
    <w:p w14:paraId="753833AD" w14:textId="77777777" w:rsidR="00DF595C" w:rsidRDefault="00DF595C"/>
    <w:p w14:paraId="0823649E" w14:textId="77777777" w:rsidR="00DF595C" w:rsidRDefault="00DF595C">
      <w:r>
        <w:t>Full name: Thomas Krikser</w:t>
      </w:r>
    </w:p>
    <w:p w14:paraId="50D7C31C" w14:textId="77777777" w:rsidR="00DF595C" w:rsidRDefault="00DF595C">
      <w:r>
        <w:t>Nationality: German (born in Darmstadt, Germany)</w:t>
      </w:r>
    </w:p>
    <w:p w14:paraId="0064EE7B" w14:textId="77777777" w:rsidR="00DF595C" w:rsidRDefault="00DF595C">
      <w:r>
        <w:t>Date of Birth: 30:05:1979</w:t>
      </w:r>
    </w:p>
    <w:p w14:paraId="76F64A80" w14:textId="01C55023" w:rsidR="00DF595C" w:rsidRDefault="0009454E">
      <w:r>
        <w:t>Permanent a</w:t>
      </w:r>
      <w:r w:rsidR="00DF595C">
        <w:t>ddress: Wilhelm-Leuschner-Str. 2 – 64839 Münster, Germany</w:t>
      </w:r>
    </w:p>
    <w:p w14:paraId="099FFA40" w14:textId="483F7559" w:rsidR="0009454E" w:rsidRDefault="0009454E">
      <w:r>
        <w:t xml:space="preserve">Current address: 135 Centennial Ct., 05401 Burlington, Vermont, </w:t>
      </w:r>
      <w:proofErr w:type="gramStart"/>
      <w:r>
        <w:t>USA</w:t>
      </w:r>
      <w:proofErr w:type="gramEnd"/>
    </w:p>
    <w:p w14:paraId="61950011" w14:textId="77777777" w:rsidR="00DF595C" w:rsidRDefault="00DF595C">
      <w:r>
        <w:t xml:space="preserve">E-Mail: </w:t>
      </w:r>
      <w:hyperlink r:id="rId6" w:history="1">
        <w:r w:rsidRPr="007656E4">
          <w:rPr>
            <w:rStyle w:val="Hyperlink"/>
          </w:rPr>
          <w:t>t.krikser@fu-berlin.de</w:t>
        </w:r>
      </w:hyperlink>
    </w:p>
    <w:p w14:paraId="2C3077D9" w14:textId="77777777" w:rsidR="001359AD" w:rsidRDefault="001359AD"/>
    <w:p w14:paraId="5A729A58" w14:textId="77777777" w:rsidR="001359AD" w:rsidRDefault="001359AD"/>
    <w:p w14:paraId="79980BFD" w14:textId="77777777" w:rsidR="00DF595C" w:rsidRDefault="00DF595C"/>
    <w:p w14:paraId="5910E9EF" w14:textId="77777777" w:rsidR="00DF595C" w:rsidRPr="001359AD" w:rsidRDefault="00DF595C">
      <w:pPr>
        <w:rPr>
          <w:b/>
        </w:rPr>
      </w:pPr>
      <w:r w:rsidRPr="001359AD">
        <w:rPr>
          <w:b/>
        </w:rPr>
        <w:t>PROFILE</w:t>
      </w:r>
    </w:p>
    <w:p w14:paraId="78EB6DEE" w14:textId="77777777" w:rsidR="001359AD" w:rsidRDefault="001359AD"/>
    <w:p w14:paraId="7AE54A2E" w14:textId="77777777" w:rsidR="00A90891" w:rsidRDefault="00A90891">
      <w:r>
        <w:t xml:space="preserve">My career has led me to specialize increasingly in the </w:t>
      </w:r>
      <w:r w:rsidR="00187C6E">
        <w:t>design of qualitative and quantitative research methods at the national and international level</w:t>
      </w:r>
      <w:r>
        <w:t xml:space="preserve">.  I have experience in: </w:t>
      </w:r>
      <w:r w:rsidR="00187C6E">
        <w:t xml:space="preserve">development of indicators, </w:t>
      </w:r>
      <w:r>
        <w:t>strategic planning</w:t>
      </w:r>
      <w:r w:rsidR="00187C6E">
        <w:t xml:space="preserve"> of data collection</w:t>
      </w:r>
      <w:r>
        <w:t xml:space="preserve">; operating </w:t>
      </w:r>
      <w:r w:rsidR="00187C6E">
        <w:t>in</w:t>
      </w:r>
      <w:r>
        <w:t xml:space="preserve"> </w:t>
      </w:r>
      <w:r w:rsidR="00187C6E">
        <w:t>transdisciplinary research projects</w:t>
      </w:r>
      <w:r>
        <w:t xml:space="preserve">; </w:t>
      </w:r>
      <w:r w:rsidR="00187C6E">
        <w:t>social and political theory</w:t>
      </w:r>
      <w:r>
        <w:t>;</w:t>
      </w:r>
      <w:r w:rsidR="00187C6E">
        <w:t xml:space="preserve"> sustainable development,</w:t>
      </w:r>
      <w:r>
        <w:t xml:space="preserve"> and the application of modern </w:t>
      </w:r>
      <w:r w:rsidR="00187C6E">
        <w:t>data analysis</w:t>
      </w:r>
      <w:r>
        <w:t xml:space="preserve"> methods.</w:t>
      </w:r>
      <w:r w:rsidR="00187C6E">
        <w:t xml:space="preserve"> Furthermore my educational background and</w:t>
      </w:r>
      <w:r>
        <w:t> </w:t>
      </w:r>
      <w:r w:rsidR="00187C6E">
        <w:t>didactic interests, together with the knowledge</w:t>
      </w:r>
      <w:r>
        <w:t xml:space="preserve"> of several </w:t>
      </w:r>
      <w:r w:rsidR="00187C6E">
        <w:t>current research methods</w:t>
      </w:r>
      <w:r>
        <w:t xml:space="preserve">, have also left me confident in handling </w:t>
      </w:r>
      <w:r w:rsidR="00187C6E">
        <w:t xml:space="preserve">new analytical frameworks and allows me to teach workshops and method classes </w:t>
      </w:r>
      <w:r>
        <w:t>that require the reconciliation of different national approaches to otherwise common problems. </w:t>
      </w:r>
    </w:p>
    <w:p w14:paraId="495BB754" w14:textId="77777777" w:rsidR="00DF595C" w:rsidRDefault="00DF595C"/>
    <w:p w14:paraId="5E94EBA7" w14:textId="77777777" w:rsidR="00DF595C" w:rsidRDefault="00DF595C">
      <w:r>
        <w:t>Skills Base</w:t>
      </w:r>
    </w:p>
    <w:p w14:paraId="12215337" w14:textId="77777777" w:rsidR="00A90891" w:rsidRDefault="00A90891"/>
    <w:p w14:paraId="23822DE3" w14:textId="36D360AC" w:rsidR="00027848" w:rsidRDefault="0009454E" w:rsidP="00A90891">
      <w:pPr>
        <w:pStyle w:val="ListParagraph"/>
        <w:numPr>
          <w:ilvl w:val="0"/>
          <w:numId w:val="7"/>
        </w:numPr>
      </w:pPr>
      <w:r>
        <w:t>Expert in</w:t>
      </w:r>
      <w:r w:rsidR="00A90891" w:rsidRPr="00A90891">
        <w:t xml:space="preserve"> the </w:t>
      </w:r>
      <w:r w:rsidR="00A90891">
        <w:t xml:space="preserve">qualitative and quantitative methods of social </w:t>
      </w:r>
      <w:r w:rsidR="00027848">
        <w:t>science</w:t>
      </w:r>
    </w:p>
    <w:p w14:paraId="54272D30" w14:textId="77777777" w:rsidR="00A90891" w:rsidRPr="00A90891" w:rsidRDefault="00027848" w:rsidP="00A90891">
      <w:pPr>
        <w:pStyle w:val="ListParagraph"/>
        <w:numPr>
          <w:ilvl w:val="0"/>
          <w:numId w:val="7"/>
        </w:numPr>
      </w:pPr>
      <w:r>
        <w:t>Social and political theory</w:t>
      </w:r>
    </w:p>
    <w:p w14:paraId="7DFD6E77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>
        <w:t>Research design development</w:t>
      </w:r>
    </w:p>
    <w:p w14:paraId="7E83B7DF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>
        <w:t>Strategies for data collection</w:t>
      </w:r>
    </w:p>
    <w:p w14:paraId="1E31F4E7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>
        <w:t>Development of qualitative and quantitative indicators</w:t>
      </w:r>
    </w:p>
    <w:p w14:paraId="7D8D0460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 w:rsidRPr="00A90891">
        <w:t>Rapid adaptability to new problem-solving and new locations</w:t>
      </w:r>
    </w:p>
    <w:p w14:paraId="25EDDB80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 w:rsidRPr="00A90891">
        <w:t xml:space="preserve">Languages: </w:t>
      </w:r>
      <w:r>
        <w:t>English, German, French</w:t>
      </w:r>
    </w:p>
    <w:p w14:paraId="310A8475" w14:textId="77777777" w:rsidR="00A90891" w:rsidRDefault="00A90891" w:rsidP="00A90891">
      <w:pPr>
        <w:pStyle w:val="ListParagraph"/>
        <w:numPr>
          <w:ilvl w:val="0"/>
          <w:numId w:val="7"/>
        </w:numPr>
      </w:pPr>
      <w:r w:rsidRPr="00A90891">
        <w:t xml:space="preserve">IT: </w:t>
      </w:r>
      <w:r>
        <w:t>Office applications, design and publishing software</w:t>
      </w:r>
    </w:p>
    <w:p w14:paraId="7B8856DD" w14:textId="77777777" w:rsidR="00A90891" w:rsidRDefault="00A90891" w:rsidP="00A90891">
      <w:pPr>
        <w:pStyle w:val="ListParagraph"/>
        <w:numPr>
          <w:ilvl w:val="0"/>
          <w:numId w:val="7"/>
        </w:numPr>
      </w:pPr>
      <w:r>
        <w:t>IT qualitative methods: Consideo modeler, MaxQDA, Tosmana, fsQCA</w:t>
      </w:r>
    </w:p>
    <w:p w14:paraId="38795EBC" w14:textId="77777777" w:rsidR="00A90891" w:rsidRPr="00A90891" w:rsidRDefault="00A90891" w:rsidP="00A90891">
      <w:pPr>
        <w:pStyle w:val="ListParagraph"/>
        <w:numPr>
          <w:ilvl w:val="0"/>
          <w:numId w:val="7"/>
        </w:numPr>
      </w:pPr>
      <w:r>
        <w:t xml:space="preserve">IT quantitative methods: </w:t>
      </w:r>
      <w:r w:rsidR="00027848">
        <w:t>SPSS, EFS-survey</w:t>
      </w:r>
      <w:r>
        <w:t xml:space="preserve"> </w:t>
      </w:r>
    </w:p>
    <w:p w14:paraId="23343547" w14:textId="77777777" w:rsidR="00027848" w:rsidRDefault="00027848"/>
    <w:p w14:paraId="24ECBC9C" w14:textId="77777777" w:rsidR="001359AD" w:rsidRDefault="001359AD"/>
    <w:p w14:paraId="290C8204" w14:textId="77777777" w:rsidR="001359AD" w:rsidRPr="00817E47" w:rsidRDefault="001359AD" w:rsidP="001359AD">
      <w:pPr>
        <w:rPr>
          <w:b/>
        </w:rPr>
      </w:pPr>
      <w:r w:rsidRPr="00817E47">
        <w:rPr>
          <w:b/>
        </w:rPr>
        <w:lastRenderedPageBreak/>
        <w:t xml:space="preserve">EDUCATION </w:t>
      </w:r>
    </w:p>
    <w:p w14:paraId="5FE4A905" w14:textId="77777777" w:rsidR="00817E47" w:rsidRDefault="00817E47" w:rsidP="001359AD"/>
    <w:p w14:paraId="5854884E" w14:textId="52BEF454" w:rsidR="0009454E" w:rsidRPr="0009454E" w:rsidRDefault="0009454E" w:rsidP="001359AD">
      <w:pPr>
        <w:rPr>
          <w:i/>
        </w:rPr>
      </w:pPr>
      <w:r w:rsidRPr="0058223A">
        <w:rPr>
          <w:i/>
        </w:rPr>
        <w:t>Freie University of Berlin</w:t>
      </w:r>
    </w:p>
    <w:p w14:paraId="255EE78E" w14:textId="77777777" w:rsidR="0009454E" w:rsidRDefault="0009454E" w:rsidP="0009454E">
      <w:r>
        <w:t>PhD candidate and member of the junior research group CIVILand at the Center for Agricultural Research, Müncheberg. June 2009 - present</w:t>
      </w:r>
    </w:p>
    <w:p w14:paraId="08A68006" w14:textId="77777777" w:rsidR="0009454E" w:rsidRDefault="0009454E" w:rsidP="0009454E"/>
    <w:p w14:paraId="34B8ACEA" w14:textId="77777777" w:rsidR="0009454E" w:rsidRDefault="0009454E" w:rsidP="0009454E">
      <w:r>
        <w:t xml:space="preserve">Visiting scholar at the Gund-Institute for Ecological Economics at the University of Vermont, Burlington. June 2010 - present </w:t>
      </w:r>
    </w:p>
    <w:p w14:paraId="2BCE4A3A" w14:textId="77777777" w:rsidR="0009454E" w:rsidRDefault="0009454E" w:rsidP="0009454E">
      <w:r>
        <w:t xml:space="preserve"> </w:t>
      </w:r>
    </w:p>
    <w:p w14:paraId="240255E9" w14:textId="77777777" w:rsidR="0009454E" w:rsidRDefault="0009454E" w:rsidP="0009454E">
      <w:r>
        <w:t xml:space="preserve">Visiting scholar at the School for Policy, Planning and Development at the University of Southern California, Los Angeles. February 2011 - March 2011 </w:t>
      </w:r>
    </w:p>
    <w:p w14:paraId="62350F4A" w14:textId="77777777" w:rsidR="001359AD" w:rsidRDefault="001359AD" w:rsidP="001359AD"/>
    <w:p w14:paraId="289867FF" w14:textId="77777777" w:rsidR="001359AD" w:rsidRPr="0058223A" w:rsidRDefault="001359AD" w:rsidP="001359AD">
      <w:pPr>
        <w:rPr>
          <w:i/>
        </w:rPr>
      </w:pPr>
      <w:r w:rsidRPr="0058223A">
        <w:rPr>
          <w:i/>
        </w:rPr>
        <w:t>Freie University of Berlin</w:t>
      </w:r>
    </w:p>
    <w:p w14:paraId="79DA5A81" w14:textId="02B01E66" w:rsidR="001359AD" w:rsidRDefault="001359AD" w:rsidP="001359AD">
      <w:r>
        <w:t>Diploma in Political Science (2005)</w:t>
      </w:r>
      <w:r w:rsidR="0009454E">
        <w:t xml:space="preserve"> (US-equivalent to Master of Arts)</w:t>
      </w:r>
    </w:p>
    <w:p w14:paraId="48CF01E5" w14:textId="77777777" w:rsidR="001359AD" w:rsidRDefault="001359AD" w:rsidP="001359AD">
      <w:r>
        <w:t>Thesis: “ Foreign and Security Policy of the German Green Party between 1994 and 1998”</w:t>
      </w:r>
    </w:p>
    <w:p w14:paraId="488891EC" w14:textId="77777777" w:rsidR="001359AD" w:rsidRDefault="001359AD" w:rsidP="001359AD">
      <w:r>
        <w:t>Advisor: Prof. Dr. Bodo Zeuner</w:t>
      </w:r>
    </w:p>
    <w:p w14:paraId="3A52DB82" w14:textId="77777777" w:rsidR="001359AD" w:rsidRDefault="001359AD"/>
    <w:p w14:paraId="17BBDCBA" w14:textId="77777777" w:rsidR="001359AD" w:rsidRDefault="001359AD"/>
    <w:p w14:paraId="1D0F7E86" w14:textId="77777777" w:rsidR="00DF595C" w:rsidRDefault="00DF595C"/>
    <w:p w14:paraId="7675A1EF" w14:textId="77777777" w:rsidR="00DF595C" w:rsidRPr="001359AD" w:rsidRDefault="00DF595C">
      <w:pPr>
        <w:rPr>
          <w:b/>
        </w:rPr>
      </w:pPr>
      <w:r w:rsidRPr="001359AD">
        <w:rPr>
          <w:b/>
        </w:rPr>
        <w:t>PROFESSIONAL CAREER</w:t>
      </w:r>
    </w:p>
    <w:p w14:paraId="19D24410" w14:textId="77777777" w:rsidR="001359AD" w:rsidRDefault="001359AD"/>
    <w:p w14:paraId="3289E591" w14:textId="77777777" w:rsidR="00204DB6" w:rsidRDefault="00204DB6"/>
    <w:p w14:paraId="331ECA27" w14:textId="72FD94DA" w:rsidR="00DB3877" w:rsidRDefault="00DB3877" w:rsidP="00DB3877">
      <w:r>
        <w:t>Research assistant at the Center for Agricultural Landscape Research, Müncheberg.  Member of research staff in the project “Analysis of innovation in urban agriculture (Insula)” September 2011 – present</w:t>
      </w:r>
    </w:p>
    <w:p w14:paraId="1CF702DC" w14:textId="77777777" w:rsidR="00DB3877" w:rsidRDefault="00DB3877" w:rsidP="00DB3877"/>
    <w:p w14:paraId="3AB3C0C4" w14:textId="77777777" w:rsidR="00DB3877" w:rsidRDefault="00DB3877" w:rsidP="00DB3877">
      <w:r>
        <w:t xml:space="preserve">Consultant for data collection for the University of Göttingen for the project ‘Language promotion in early childhood’ February 2009 - March 2009 </w:t>
      </w:r>
    </w:p>
    <w:p w14:paraId="3EC71953" w14:textId="77777777" w:rsidR="00DB3877" w:rsidRDefault="00DB3877" w:rsidP="00DB3877"/>
    <w:p w14:paraId="68DB43DB" w14:textId="77777777" w:rsidR="00DB3877" w:rsidRDefault="00DB3877" w:rsidP="00DB3877">
      <w:r>
        <w:t>Scientific assistant for the research project ‘Indicators for sustainable development’. April 2008 - May 2009</w:t>
      </w:r>
    </w:p>
    <w:p w14:paraId="76B48A4F" w14:textId="77777777" w:rsidR="00DB3877" w:rsidRDefault="00DB3877" w:rsidP="00DB3877"/>
    <w:p w14:paraId="5866B181" w14:textId="77777777" w:rsidR="00DB3877" w:rsidRDefault="00DB3877" w:rsidP="00DB3877">
      <w:r>
        <w:t>Scientific consultant for the federal report for Education for sustainable development at the Institute for educational future science. October 2007 - February 2009</w:t>
      </w:r>
    </w:p>
    <w:p w14:paraId="14EA0946" w14:textId="77777777" w:rsidR="00DB3877" w:rsidRDefault="00DB3877" w:rsidP="00DB3877"/>
    <w:p w14:paraId="35583B5C" w14:textId="77777777" w:rsidR="00DB3877" w:rsidRDefault="00DB3877" w:rsidP="00DB3877">
      <w:r>
        <w:t>Research assistant at the chairman’s office of the German National Committee of the United Nations World Decade for Sustainable Development. July 2006 - September 2007</w:t>
      </w:r>
    </w:p>
    <w:p w14:paraId="3F3E1BF3" w14:textId="77777777" w:rsidR="00DB3877" w:rsidRDefault="00DB3877" w:rsidP="00DB3877"/>
    <w:p w14:paraId="6F38B7A7" w14:textId="77777777" w:rsidR="00EA50DB" w:rsidRDefault="00EA50DB">
      <w:r>
        <w:t>Lecturer at the Otto-Suhr-Institute for political science at the Frei</w:t>
      </w:r>
      <w:r w:rsidR="001359AD">
        <w:t>e</w:t>
      </w:r>
      <w:r>
        <w:t xml:space="preserve"> University of Berlin. April 2003 - September 2008</w:t>
      </w:r>
    </w:p>
    <w:p w14:paraId="6DEA628C" w14:textId="77777777" w:rsidR="00EA50DB" w:rsidRDefault="00EA50DB"/>
    <w:p w14:paraId="7641219C" w14:textId="77777777" w:rsidR="00EA50DB" w:rsidRDefault="00EA50DB"/>
    <w:p w14:paraId="3C0ECD48" w14:textId="77777777" w:rsidR="00817E47" w:rsidRDefault="00817E47"/>
    <w:p w14:paraId="1EE60C83" w14:textId="77777777" w:rsidR="0058223A" w:rsidRDefault="0058223A"/>
    <w:p w14:paraId="7A7AD0C2" w14:textId="77777777" w:rsidR="0058223A" w:rsidRPr="001359AD" w:rsidRDefault="0058223A">
      <w:pPr>
        <w:rPr>
          <w:b/>
        </w:rPr>
      </w:pPr>
      <w:r w:rsidRPr="001359AD">
        <w:rPr>
          <w:b/>
        </w:rPr>
        <w:t>TEACHING EXPERIENCE</w:t>
      </w:r>
      <w:r w:rsidR="00027848">
        <w:rPr>
          <w:b/>
        </w:rPr>
        <w:t xml:space="preserve"> </w:t>
      </w:r>
      <w:r w:rsidR="00027848" w:rsidRPr="00027848">
        <w:t>(translated)</w:t>
      </w:r>
    </w:p>
    <w:p w14:paraId="54A79424" w14:textId="77777777" w:rsidR="001359AD" w:rsidRDefault="001359AD"/>
    <w:p w14:paraId="3BEB180C" w14:textId="77777777" w:rsidR="0058223A" w:rsidRDefault="0058223A"/>
    <w:p w14:paraId="45065E93" w14:textId="77777777" w:rsidR="0058223A" w:rsidRPr="00324AE0" w:rsidRDefault="0058223A">
      <w:r w:rsidRPr="00324AE0">
        <w:t>Freie University of Berlin</w:t>
      </w:r>
      <w:r w:rsidR="00204DB6" w:rsidRPr="00324AE0">
        <w:t>, Otto-Suhr-Institute for political science</w:t>
      </w:r>
    </w:p>
    <w:p w14:paraId="2066FB8E" w14:textId="77777777" w:rsidR="00324AE0" w:rsidRDefault="00324AE0"/>
    <w:p w14:paraId="58B4FE0D" w14:textId="77777777" w:rsidR="00DB3877" w:rsidRDefault="00DB3877"/>
    <w:p w14:paraId="5614BD9E" w14:textId="77777777" w:rsidR="00DB3877" w:rsidRDefault="00DB3877" w:rsidP="00DB3877">
      <w:r w:rsidRPr="00204DB6">
        <w:rPr>
          <w:i/>
        </w:rPr>
        <w:t>Empirical educational research</w:t>
      </w:r>
      <w:r>
        <w:t xml:space="preserve"> (2008)</w:t>
      </w:r>
    </w:p>
    <w:p w14:paraId="32832598" w14:textId="77777777" w:rsidR="00DB3877" w:rsidRDefault="00DB3877" w:rsidP="00DB3877">
      <w:pPr>
        <w:rPr>
          <w:i/>
        </w:rPr>
      </w:pPr>
    </w:p>
    <w:p w14:paraId="795727A2" w14:textId="77777777" w:rsidR="00DB3877" w:rsidRDefault="00DB3877" w:rsidP="00DB3877">
      <w:r w:rsidRPr="00204DB6">
        <w:rPr>
          <w:i/>
        </w:rPr>
        <w:t>Data collection for social and political orientation</w:t>
      </w:r>
      <w:r>
        <w:t xml:space="preserve"> (2007)</w:t>
      </w:r>
    </w:p>
    <w:p w14:paraId="6C460F22" w14:textId="77777777" w:rsidR="00DB3877" w:rsidRDefault="00DB3877" w:rsidP="00DB3877">
      <w:pPr>
        <w:rPr>
          <w:i/>
        </w:rPr>
      </w:pPr>
    </w:p>
    <w:p w14:paraId="25F1FF1A" w14:textId="77777777" w:rsidR="00DB3877" w:rsidRDefault="00DB3877" w:rsidP="00DB3877">
      <w:r w:rsidRPr="00204DB6">
        <w:rPr>
          <w:i/>
        </w:rPr>
        <w:t>Political and social orientation</w:t>
      </w:r>
      <w:r>
        <w:t xml:space="preserve"> (2006-2007)</w:t>
      </w:r>
    </w:p>
    <w:p w14:paraId="56BF802A" w14:textId="77777777" w:rsidR="00DB3877" w:rsidRDefault="00DB3877" w:rsidP="00DB3877">
      <w:pPr>
        <w:rPr>
          <w:i/>
        </w:rPr>
      </w:pPr>
    </w:p>
    <w:p w14:paraId="4B1B5A04" w14:textId="77777777" w:rsidR="00DB3877" w:rsidRDefault="00DB3877" w:rsidP="00DB3877">
      <w:r w:rsidRPr="00204DB6">
        <w:rPr>
          <w:i/>
        </w:rPr>
        <w:t>Elites in higher education</w:t>
      </w:r>
      <w:r>
        <w:t xml:space="preserve"> (2006)</w:t>
      </w:r>
    </w:p>
    <w:p w14:paraId="0BA4ABFE" w14:textId="77777777" w:rsidR="00DB3877" w:rsidRDefault="00DB3877" w:rsidP="00DB3877">
      <w:pPr>
        <w:rPr>
          <w:i/>
        </w:rPr>
      </w:pPr>
    </w:p>
    <w:p w14:paraId="2F42F8F4" w14:textId="77777777" w:rsidR="00DB3877" w:rsidRDefault="00DB3877" w:rsidP="00DB3877">
      <w:r w:rsidRPr="00204DB6">
        <w:rPr>
          <w:i/>
        </w:rPr>
        <w:t>Equal and unequal opportunities in the German educational system</w:t>
      </w:r>
      <w:r>
        <w:t xml:space="preserve"> (2006)</w:t>
      </w:r>
    </w:p>
    <w:p w14:paraId="4766F5DB" w14:textId="77777777" w:rsidR="00DB3877" w:rsidRDefault="00DB3877" w:rsidP="00DB3877">
      <w:pPr>
        <w:rPr>
          <w:i/>
        </w:rPr>
      </w:pPr>
    </w:p>
    <w:p w14:paraId="1D05867D" w14:textId="77777777" w:rsidR="00DB3877" w:rsidRDefault="00DB3877" w:rsidP="00DB3877">
      <w:r w:rsidRPr="00204DB6">
        <w:rPr>
          <w:i/>
        </w:rPr>
        <w:t>Policy of Peace of the German Green Party</w:t>
      </w:r>
      <w:r>
        <w:t xml:space="preserve"> (2005-2006)</w:t>
      </w:r>
    </w:p>
    <w:p w14:paraId="53F2B071" w14:textId="77777777" w:rsidR="00DB3877" w:rsidRDefault="00DB3877" w:rsidP="00DB3877">
      <w:pPr>
        <w:rPr>
          <w:i/>
        </w:rPr>
      </w:pPr>
    </w:p>
    <w:p w14:paraId="7E61D68E" w14:textId="77777777" w:rsidR="00DB3877" w:rsidRDefault="00DB3877" w:rsidP="00DB3877">
      <w:r w:rsidRPr="00204DB6">
        <w:rPr>
          <w:i/>
        </w:rPr>
        <w:t>Concepts of freedom and social action</w:t>
      </w:r>
      <w:r>
        <w:t xml:space="preserve"> (2005)</w:t>
      </w:r>
    </w:p>
    <w:p w14:paraId="2067CFBF" w14:textId="77777777" w:rsidR="00DB3877" w:rsidRDefault="00DB3877" w:rsidP="00DB3877">
      <w:pPr>
        <w:rPr>
          <w:i/>
        </w:rPr>
      </w:pPr>
    </w:p>
    <w:p w14:paraId="385D900A" w14:textId="77777777" w:rsidR="00DB3877" w:rsidRDefault="00DB3877" w:rsidP="00DB3877">
      <w:r w:rsidRPr="00204DB6">
        <w:rPr>
          <w:i/>
        </w:rPr>
        <w:t>Intersubjectivity in Political Science</w:t>
      </w:r>
      <w:r>
        <w:t xml:space="preserve"> (2004-2005) with Prof. Dr. Brigitte Rauschenbach</w:t>
      </w:r>
    </w:p>
    <w:p w14:paraId="29CD3B5F" w14:textId="77777777" w:rsidR="0058223A" w:rsidRDefault="0058223A"/>
    <w:p w14:paraId="14299FEA" w14:textId="77777777" w:rsidR="00DB3877" w:rsidRDefault="00DB3877" w:rsidP="00DB3877">
      <w:r w:rsidRPr="00204DB6">
        <w:rPr>
          <w:i/>
        </w:rPr>
        <w:t>Psychology and Politics</w:t>
      </w:r>
      <w:r>
        <w:t xml:space="preserve"> (2004) with Prof. Dr. Hajo Funke</w:t>
      </w:r>
    </w:p>
    <w:p w14:paraId="49998D0E" w14:textId="77777777" w:rsidR="00DB3877" w:rsidRDefault="00DB3877" w:rsidP="00DB3877">
      <w:pPr>
        <w:rPr>
          <w:i/>
        </w:rPr>
      </w:pPr>
    </w:p>
    <w:p w14:paraId="5B1BE88B" w14:textId="77777777" w:rsidR="00DB3877" w:rsidRDefault="00DB3877" w:rsidP="00DB3877">
      <w:r w:rsidRPr="00204DB6">
        <w:rPr>
          <w:i/>
        </w:rPr>
        <w:t>Role and Identity</w:t>
      </w:r>
      <w:r>
        <w:t xml:space="preserve"> (2003-2004) with Prof. Dr. Oskar Niedermayer</w:t>
      </w:r>
    </w:p>
    <w:p w14:paraId="1BE8A11D" w14:textId="77777777" w:rsidR="00DB3877" w:rsidRDefault="00DB3877" w:rsidP="00DB3877"/>
    <w:p w14:paraId="416B7B9C" w14:textId="77777777" w:rsidR="001359AD" w:rsidRDefault="0058223A" w:rsidP="001359AD">
      <w:r w:rsidRPr="00204DB6">
        <w:rPr>
          <w:i/>
        </w:rPr>
        <w:t>Introduction in Political Science</w:t>
      </w:r>
      <w:r>
        <w:t xml:space="preserve"> (2003)</w:t>
      </w:r>
      <w:r w:rsidR="00204DB6">
        <w:t xml:space="preserve"> with Prof. Dr. Gerhard Göhler</w:t>
      </w:r>
    </w:p>
    <w:p w14:paraId="5371F02E" w14:textId="77777777" w:rsidR="0058223A" w:rsidRDefault="0058223A" w:rsidP="001359AD"/>
    <w:p w14:paraId="42732000" w14:textId="77777777" w:rsidR="00DF595C" w:rsidRDefault="00DF595C"/>
    <w:p w14:paraId="559F835B" w14:textId="77777777" w:rsidR="0058223A" w:rsidRDefault="0058223A"/>
    <w:p w14:paraId="637F0E5A" w14:textId="77777777" w:rsidR="00204DB6" w:rsidRPr="001359AD" w:rsidRDefault="00204DB6">
      <w:pPr>
        <w:rPr>
          <w:b/>
        </w:rPr>
      </w:pPr>
      <w:r w:rsidRPr="001359AD">
        <w:rPr>
          <w:b/>
        </w:rPr>
        <w:t>PUBLICATIONS</w:t>
      </w:r>
      <w:r w:rsidR="00027848">
        <w:rPr>
          <w:b/>
        </w:rPr>
        <w:t xml:space="preserve"> </w:t>
      </w:r>
      <w:r w:rsidR="00027848" w:rsidRPr="00027848">
        <w:t>(translated)</w:t>
      </w:r>
    </w:p>
    <w:p w14:paraId="1C5679CD" w14:textId="77777777" w:rsidR="00204DB6" w:rsidRDefault="00204DB6"/>
    <w:p w14:paraId="768429BC" w14:textId="6E98561C" w:rsidR="00821A29" w:rsidRDefault="00821A29" w:rsidP="00821A29">
      <w:r>
        <w:t xml:space="preserve">Di </w:t>
      </w:r>
      <w:proofErr w:type="spellStart"/>
      <w:r>
        <w:t>Guilio</w:t>
      </w:r>
      <w:proofErr w:type="spellEnd"/>
      <w:r>
        <w:t xml:space="preserve">, </w:t>
      </w:r>
      <w:proofErr w:type="spellStart"/>
      <w:r>
        <w:t>Antoniette</w:t>
      </w:r>
      <w:proofErr w:type="spellEnd"/>
      <w:r>
        <w:t xml:space="preserve"> et al (2011): </w:t>
      </w:r>
      <w:r w:rsidR="00854084">
        <w:t>Education and Sustainability</w:t>
      </w:r>
      <w:r>
        <w:t>.</w:t>
      </w:r>
      <w:r w:rsidR="00854084">
        <w:t xml:space="preserve"> </w:t>
      </w:r>
      <w:proofErr w:type="gramStart"/>
      <w:r w:rsidR="00854084">
        <w:t>A</w:t>
      </w:r>
      <w:proofErr w:type="gramEnd"/>
      <w:r w:rsidR="00854084">
        <w:t xml:space="preserve"> Indicator Set for the evaluation of </w:t>
      </w:r>
      <w:proofErr w:type="spellStart"/>
      <w:r w:rsidR="00854084">
        <w:t>Educatin</w:t>
      </w:r>
      <w:proofErr w:type="spellEnd"/>
      <w:r w:rsidR="00854084">
        <w:t xml:space="preserve"> for Sustainable Development.</w:t>
      </w:r>
      <w:r>
        <w:t xml:space="preserve"> </w:t>
      </w:r>
      <w:proofErr w:type="spellStart"/>
      <w:proofErr w:type="gramStart"/>
      <w:r>
        <w:t>Reihe</w:t>
      </w:r>
      <w:proofErr w:type="spellEnd"/>
      <w:r>
        <w:t>: “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Ökologie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” Nr.12 </w:t>
      </w:r>
      <w:proofErr w:type="spellStart"/>
      <w:r>
        <w:t>Universität</w:t>
      </w:r>
      <w:proofErr w:type="spellEnd"/>
      <w:r>
        <w:t xml:space="preserve"> Bern.</w:t>
      </w:r>
      <w:proofErr w:type="gramEnd"/>
    </w:p>
    <w:p w14:paraId="4D41F5EB" w14:textId="77777777" w:rsidR="00821A29" w:rsidRDefault="00821A29" w:rsidP="00EA50DB"/>
    <w:p w14:paraId="49B72016" w14:textId="77777777" w:rsidR="00EA50DB" w:rsidRDefault="00EA50DB" w:rsidP="00EA50DB">
      <w:r w:rsidRPr="00EA50DB">
        <w:t>Krikser, Thomas</w:t>
      </w:r>
      <w:r>
        <w:t xml:space="preserve"> </w:t>
      </w:r>
      <w:r w:rsidRPr="00EA50DB">
        <w:t xml:space="preserve">2010: </w:t>
      </w:r>
      <w:r w:rsidR="00027848">
        <w:t xml:space="preserve">Actors for the transfer of innovations. An approach guided by the advocacy coalition framework. </w:t>
      </w:r>
      <w:r w:rsidRPr="00EA50DB">
        <w:t>(</w:t>
      </w:r>
      <w:r w:rsidR="00027848">
        <w:t>With</w:t>
      </w:r>
      <w:r w:rsidRPr="00EA50DB">
        <w:t xml:space="preserve"> Fischbach, Robert &amp; Bormann, Inka). In: W. Böttcher, J. N. Dicke &amp; N. Hogrebe (</w:t>
      </w:r>
      <w:r w:rsidR="00027848">
        <w:t>Ed</w:t>
      </w:r>
      <w:r w:rsidRPr="00EA50DB">
        <w:t xml:space="preserve">.): Evaluation, </w:t>
      </w:r>
      <w:r w:rsidR="00027848">
        <w:t>Education and Society</w:t>
      </w:r>
      <w:r w:rsidRPr="00EA50DB">
        <w:t>. Münster: Waxmann. S. 381-394</w:t>
      </w:r>
    </w:p>
    <w:p w14:paraId="1156D62B" w14:textId="77777777" w:rsidR="00EA50DB" w:rsidRPr="00EA50DB" w:rsidRDefault="00EA50DB" w:rsidP="00EA50DB"/>
    <w:p w14:paraId="4B62F1DB" w14:textId="77777777" w:rsidR="00EA50DB" w:rsidRDefault="00EA50DB" w:rsidP="00EA50DB">
      <w:bookmarkStart w:id="0" w:name="_GoBack"/>
      <w:r w:rsidRPr="00EA50DB">
        <w:t xml:space="preserve">Krikser, Thomas; Nüthen, Inga 2010: </w:t>
      </w:r>
      <w:r w:rsidR="00027848">
        <w:t xml:space="preserve">Gender and education for sustainable </w:t>
      </w:r>
      <w:bookmarkEnd w:id="0"/>
      <w:r w:rsidR="00027848">
        <w:t xml:space="preserve">development. </w:t>
      </w:r>
      <w:r w:rsidRPr="00EA50DB">
        <w:t>In: Femina Politika 1/2010</w:t>
      </w:r>
    </w:p>
    <w:p w14:paraId="2DE54E47" w14:textId="77777777" w:rsidR="00EA50DB" w:rsidRPr="00EA50DB" w:rsidRDefault="00EA50DB" w:rsidP="00EA50DB"/>
    <w:p w14:paraId="50F8CCF6" w14:textId="77777777" w:rsidR="00EA50DB" w:rsidRDefault="00EA50DB" w:rsidP="00EA50DB">
      <w:r w:rsidRPr="00EA50DB">
        <w:t xml:space="preserve">Bormann, Inka; Thomas Krikser 2009: </w:t>
      </w:r>
      <w:r w:rsidR="00027848">
        <w:t xml:space="preserve">Indicators as a specific form of knowledge and their impact on the coordination of activity. </w:t>
      </w:r>
      <w:r w:rsidRPr="00EA50DB">
        <w:t xml:space="preserve">In: Böttcher, Wolfgang; Dicke, Jan Nikolaus; Ziegler, Holder (Hg.) 2009: </w:t>
      </w:r>
      <w:r w:rsidR="00027848">
        <w:t>Evidence based Education</w:t>
      </w:r>
      <w:r w:rsidRPr="00EA50DB">
        <w:t>. Waxmann, Münster, New York, M</w:t>
      </w:r>
      <w:r w:rsidR="00027848">
        <w:t>unich</w:t>
      </w:r>
      <w:r w:rsidRPr="00EA50DB">
        <w:t>, Berlin. S. 47-58</w:t>
      </w:r>
    </w:p>
    <w:p w14:paraId="73DBEB08" w14:textId="77777777" w:rsidR="00EA50DB" w:rsidRPr="00EA50DB" w:rsidRDefault="00EA50DB" w:rsidP="00EA50DB"/>
    <w:p w14:paraId="56D480CD" w14:textId="77777777" w:rsidR="00EA50DB" w:rsidRDefault="00EA50DB" w:rsidP="00EA50DB">
      <w:r w:rsidRPr="00EA50DB">
        <w:t xml:space="preserve">Krikser, Thomas: </w:t>
      </w:r>
      <w:r w:rsidR="00027848" w:rsidRPr="00EA50DB">
        <w:t>Program</w:t>
      </w:r>
      <w:r w:rsidRPr="00EA50DB">
        <w:t xml:space="preserve"> Transfer-21 – </w:t>
      </w:r>
      <w:r w:rsidR="00027848">
        <w:t>Implementing networks for sustainable development.</w:t>
      </w:r>
      <w:r w:rsidRPr="00EA50DB">
        <w:t xml:space="preserve"> (</w:t>
      </w:r>
      <w:r w:rsidR="00027848">
        <w:t>With</w:t>
      </w:r>
      <w:r w:rsidRPr="00EA50DB">
        <w:t xml:space="preserve"> Freya Diepenbrock). In: Nils Berkemeyer, Harm Kuper, Veronika</w:t>
      </w:r>
      <w:r w:rsidR="00027848">
        <w:t xml:space="preserve"> Manitius, Kathrin Müthing (Ed</w:t>
      </w:r>
      <w:r w:rsidRPr="00EA50DB">
        <w:t>.)</w:t>
      </w:r>
      <w:r w:rsidR="00323D94">
        <w:t>:</w:t>
      </w:r>
      <w:r w:rsidRPr="00EA50DB">
        <w:t xml:space="preserve"> </w:t>
      </w:r>
      <w:r w:rsidR="00027848">
        <w:t>Networking in education</w:t>
      </w:r>
      <w:r w:rsidRPr="00EA50DB">
        <w:t xml:space="preserve">. Waxmann 2009 </w:t>
      </w:r>
    </w:p>
    <w:p w14:paraId="315E0BB8" w14:textId="77777777" w:rsidR="00EA50DB" w:rsidRPr="00EA50DB" w:rsidRDefault="00EA50DB" w:rsidP="00EA50DB"/>
    <w:p w14:paraId="7FF4641D" w14:textId="77777777" w:rsidR="00EA50DB" w:rsidRDefault="00EA50DB" w:rsidP="00EA50DB">
      <w:r w:rsidRPr="00EA50DB">
        <w:t xml:space="preserve">Krikser, Thomas: </w:t>
      </w:r>
      <w:r w:rsidR="00323D94">
        <w:t>Climate chance in higher education</w:t>
      </w:r>
      <w:r w:rsidRPr="00EA50DB">
        <w:t xml:space="preserve">. </w:t>
      </w:r>
      <w:r w:rsidR="00323D94">
        <w:t>Education for sustainable development - A new approach.</w:t>
      </w:r>
      <w:r w:rsidRPr="00EA50DB">
        <w:t xml:space="preserve"> (</w:t>
      </w:r>
      <w:r w:rsidR="00323D94">
        <w:t>With</w:t>
      </w:r>
      <w:r w:rsidRPr="00EA50DB">
        <w:t xml:space="preserve"> Freya Diepenbrock, Inka Bormann). In: </w:t>
      </w:r>
      <w:r w:rsidR="00323D94">
        <w:t xml:space="preserve">Journal for further education </w:t>
      </w:r>
      <w:r w:rsidRPr="00EA50DB">
        <w:t xml:space="preserve">1/2009 </w:t>
      </w:r>
    </w:p>
    <w:p w14:paraId="5DB1974E" w14:textId="77777777" w:rsidR="00EA50DB" w:rsidRPr="00EA50DB" w:rsidRDefault="00EA50DB" w:rsidP="00EA50DB"/>
    <w:p w14:paraId="01068566" w14:textId="77777777" w:rsidR="00EA50DB" w:rsidRDefault="00EA50DB" w:rsidP="00EA50DB">
      <w:r w:rsidRPr="00EA50DB">
        <w:t xml:space="preserve">Krikser, Thomas: </w:t>
      </w:r>
      <w:r w:rsidR="00323D94">
        <w:t>The implementation of the UN decade ‘Education for sustainable development</w:t>
      </w:r>
      <w:r w:rsidR="00324AE0">
        <w:t>’</w:t>
      </w:r>
      <w:r w:rsidR="00323D94">
        <w:t xml:space="preserve">. </w:t>
      </w:r>
      <w:r w:rsidRPr="00EA50DB">
        <w:t>(</w:t>
      </w:r>
      <w:r w:rsidR="00323D94">
        <w:t>With</w:t>
      </w:r>
      <w:r w:rsidRPr="00EA50DB">
        <w:t xml:space="preserve"> Gerhard de Haan, Alexander Leicht, Lina Franken). In: </w:t>
      </w:r>
      <w:r w:rsidR="00323D94">
        <w:t>Federal Agency for Nature Conservation (Ed.</w:t>
      </w:r>
      <w:r w:rsidRPr="00EA50DB">
        <w:t>): Natur</w:t>
      </w:r>
      <w:r w:rsidR="00323D94">
        <w:t>e a</w:t>
      </w:r>
      <w:r w:rsidRPr="00EA50DB">
        <w:t xml:space="preserve">nd </w:t>
      </w:r>
      <w:r w:rsidR="00323D94">
        <w:t>Landscape</w:t>
      </w:r>
      <w:r w:rsidRPr="00EA50DB">
        <w:t>, 3/2009: Natur</w:t>
      </w:r>
      <w:r w:rsidR="00125FE4">
        <w:t>e conservation and education for sustainable development.</w:t>
      </w:r>
      <w:r w:rsidRPr="00EA50DB">
        <w:t xml:space="preserve"> 2009 </w:t>
      </w:r>
    </w:p>
    <w:p w14:paraId="72384968" w14:textId="77777777" w:rsidR="00EA50DB" w:rsidRPr="00EA50DB" w:rsidRDefault="00EA50DB" w:rsidP="00EA50DB"/>
    <w:p w14:paraId="74651330" w14:textId="77777777" w:rsidR="00EA50DB" w:rsidRDefault="00EA50DB" w:rsidP="00EA50DB">
      <w:r w:rsidRPr="00EA50DB">
        <w:t xml:space="preserve">Krikser, Thomas: </w:t>
      </w:r>
      <w:r w:rsidR="00323D94">
        <w:t>Foreign and Security Policy of the German Green Party between 1994 and 1998</w:t>
      </w:r>
      <w:r w:rsidRPr="00EA50DB">
        <w:t>. VDM-Verlag 2008</w:t>
      </w:r>
    </w:p>
    <w:p w14:paraId="649E2048" w14:textId="77777777" w:rsidR="00EA50DB" w:rsidRPr="00EA50DB" w:rsidRDefault="00EA50DB" w:rsidP="00EA50DB"/>
    <w:p w14:paraId="21495023" w14:textId="77777777" w:rsidR="00EA50DB" w:rsidRPr="00EA50DB" w:rsidRDefault="00EA50DB" w:rsidP="00EA50DB">
      <w:r w:rsidRPr="00EA50DB">
        <w:t xml:space="preserve">Krikser, Thomas: </w:t>
      </w:r>
      <w:r w:rsidR="00323D94" w:rsidRPr="00EA50DB">
        <w:t>Habits</w:t>
      </w:r>
      <w:r w:rsidRPr="00EA50DB">
        <w:t xml:space="preserve"> </w:t>
      </w:r>
      <w:r w:rsidR="00323D94">
        <w:t>and the preference of time</w:t>
      </w:r>
      <w:r w:rsidRPr="00EA50DB">
        <w:t xml:space="preserve">. </w:t>
      </w:r>
      <w:r w:rsidR="00323D94">
        <w:t xml:space="preserve">An interpretative model for the explanation of different educational opportunities. </w:t>
      </w:r>
      <w:r w:rsidRPr="00EA50DB">
        <w:t xml:space="preserve">In: </w:t>
      </w:r>
      <w:r w:rsidR="00323D94">
        <w:t>Research group for</w:t>
      </w:r>
      <w:r w:rsidRPr="00EA50DB">
        <w:t xml:space="preserve"> </w:t>
      </w:r>
      <w:r w:rsidR="00323D94">
        <w:t xml:space="preserve">higher education </w:t>
      </w:r>
      <w:r w:rsidRPr="00EA50DB">
        <w:t xml:space="preserve">(Hg.): </w:t>
      </w:r>
      <w:r w:rsidR="00323D94">
        <w:t>University change.</w:t>
      </w:r>
      <w:r w:rsidRPr="00EA50DB">
        <w:t xml:space="preserve"> 2. </w:t>
      </w:r>
      <w:r w:rsidR="00323D94">
        <w:t>Edition</w:t>
      </w:r>
      <w:r w:rsidRPr="00EA50DB">
        <w:t>. Berlin 2006.</w:t>
      </w:r>
    </w:p>
    <w:p w14:paraId="14940A5C" w14:textId="77777777" w:rsidR="00323D94" w:rsidRDefault="00323D94" w:rsidP="00EA50DB"/>
    <w:p w14:paraId="0E5E3561" w14:textId="77777777" w:rsidR="00EA50DB" w:rsidRDefault="00EA50DB" w:rsidP="00EA50DB"/>
    <w:p w14:paraId="4F32886E" w14:textId="77777777" w:rsidR="00EA50DB" w:rsidRPr="00EA50DB" w:rsidRDefault="00EA50DB" w:rsidP="00EA50DB">
      <w:pPr>
        <w:rPr>
          <w:i/>
        </w:rPr>
      </w:pPr>
      <w:r w:rsidRPr="00EA50DB">
        <w:rPr>
          <w:i/>
        </w:rPr>
        <w:t>Participation in project reports</w:t>
      </w:r>
    </w:p>
    <w:p w14:paraId="60A8B4A8" w14:textId="77777777" w:rsidR="00323D94" w:rsidRDefault="00323D94" w:rsidP="00EA50DB"/>
    <w:p w14:paraId="432782EC" w14:textId="77777777" w:rsidR="00EA50DB" w:rsidRDefault="00EA50DB" w:rsidP="00EA50DB"/>
    <w:p w14:paraId="5DD6752B" w14:textId="77777777" w:rsidR="00EA50DB" w:rsidRDefault="00EA50DB" w:rsidP="00EA50DB">
      <w:r>
        <w:t xml:space="preserve">Gerhard de Haan, Diana Grundman, Michael Plesse (2009): </w:t>
      </w:r>
      <w:r w:rsidR="00323D94">
        <w:t>Sustainable student companies</w:t>
      </w:r>
      <w:r>
        <w:t xml:space="preserve">. </w:t>
      </w:r>
      <w:r w:rsidR="00323D94">
        <w:t>An explorative study</w:t>
      </w:r>
      <w:r>
        <w:t xml:space="preserve">. Freie </w:t>
      </w:r>
      <w:r w:rsidR="00323D94">
        <w:t>University</w:t>
      </w:r>
      <w:r>
        <w:t xml:space="preserve"> Berlin.</w:t>
      </w:r>
    </w:p>
    <w:p w14:paraId="0759DFDF" w14:textId="77777777" w:rsidR="00EA50DB" w:rsidRDefault="00EA50DB" w:rsidP="00EA50DB"/>
    <w:p w14:paraId="1DEE1B0C" w14:textId="77777777" w:rsidR="00EA50DB" w:rsidRDefault="00EA50DB" w:rsidP="00EA50DB">
      <w:r>
        <w:t xml:space="preserve">Draft report for the Federal Government for Education for Sustainable Development: </w:t>
      </w:r>
      <w:r w:rsidR="00324AE0">
        <w:t>Federal Ministry for Education and Science</w:t>
      </w:r>
      <w:r>
        <w:t xml:space="preserve"> (2009</w:t>
      </w:r>
      <w:r w:rsidR="00324AE0">
        <w:t>)</w:t>
      </w:r>
    </w:p>
    <w:p w14:paraId="52905534" w14:textId="77777777" w:rsidR="00DF595C" w:rsidRDefault="00DF595C"/>
    <w:sectPr w:rsidR="00DF595C" w:rsidSect="00036D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C5C"/>
    <w:multiLevelType w:val="multilevel"/>
    <w:tmpl w:val="8F8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B6843"/>
    <w:multiLevelType w:val="hybridMultilevel"/>
    <w:tmpl w:val="60F2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A0732"/>
    <w:multiLevelType w:val="multilevel"/>
    <w:tmpl w:val="66F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37158"/>
    <w:multiLevelType w:val="multilevel"/>
    <w:tmpl w:val="19D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73218"/>
    <w:multiLevelType w:val="multilevel"/>
    <w:tmpl w:val="14DA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91B67"/>
    <w:multiLevelType w:val="multilevel"/>
    <w:tmpl w:val="D538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5518C"/>
    <w:multiLevelType w:val="multilevel"/>
    <w:tmpl w:val="3220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D57EFA"/>
    <w:rsid w:val="00027848"/>
    <w:rsid w:val="00036D9B"/>
    <w:rsid w:val="0009454E"/>
    <w:rsid w:val="00125FE4"/>
    <w:rsid w:val="001359AD"/>
    <w:rsid w:val="00187C6E"/>
    <w:rsid w:val="00204DB6"/>
    <w:rsid w:val="00323D94"/>
    <w:rsid w:val="00324AE0"/>
    <w:rsid w:val="005351E6"/>
    <w:rsid w:val="0058223A"/>
    <w:rsid w:val="007D3FE2"/>
    <w:rsid w:val="00817E47"/>
    <w:rsid w:val="00821A29"/>
    <w:rsid w:val="00827721"/>
    <w:rsid w:val="00836407"/>
    <w:rsid w:val="00854084"/>
    <w:rsid w:val="008659F6"/>
    <w:rsid w:val="00A334C7"/>
    <w:rsid w:val="00A90891"/>
    <w:rsid w:val="00B94A22"/>
    <w:rsid w:val="00D57EFA"/>
    <w:rsid w:val="00DB3877"/>
    <w:rsid w:val="00DF595C"/>
    <w:rsid w:val="00E564C1"/>
    <w:rsid w:val="00EA50DB"/>
    <w:rsid w:val="00FB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19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E2"/>
  </w:style>
  <w:style w:type="paragraph" w:styleId="Heading3">
    <w:name w:val="heading 3"/>
    <w:basedOn w:val="Normal"/>
    <w:link w:val="Heading3Char"/>
    <w:uiPriority w:val="9"/>
    <w:rsid w:val="00EA50D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EA50DB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9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50DB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50DB"/>
    <w:rPr>
      <w:rFonts w:ascii="Times" w:hAnsi="Times"/>
      <w:b/>
      <w:szCs w:val="20"/>
    </w:rPr>
  </w:style>
  <w:style w:type="character" w:styleId="Strong">
    <w:name w:val="Strong"/>
    <w:basedOn w:val="DefaultParagraphFont"/>
    <w:uiPriority w:val="22"/>
    <w:rsid w:val="00EA50DB"/>
    <w:rPr>
      <w:b/>
    </w:rPr>
  </w:style>
  <w:style w:type="paragraph" w:styleId="ListParagraph">
    <w:name w:val="List Paragraph"/>
    <w:basedOn w:val="Normal"/>
    <w:uiPriority w:val="34"/>
    <w:qFormat/>
    <w:rsid w:val="00A90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.krikser@fu-berlin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935</Words>
  <Characters>5335</Characters>
  <Application>Microsoft Macintosh Word</Application>
  <DocSecurity>0</DocSecurity>
  <Lines>44</Lines>
  <Paragraphs>12</Paragraphs>
  <ScaleCrop>false</ScaleCrop>
  <Company>UVM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Krikser</dc:creator>
  <cp:keywords/>
  <dc:description/>
  <cp:lastModifiedBy>Thomas Krikser</cp:lastModifiedBy>
  <cp:revision>12</cp:revision>
  <dcterms:created xsi:type="dcterms:W3CDTF">2011-11-07T20:37:00Z</dcterms:created>
  <dcterms:modified xsi:type="dcterms:W3CDTF">2011-12-15T12:25:00Z</dcterms:modified>
</cp:coreProperties>
</file>